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3C1" w:rsidRPr="00AA73C1" w:rsidRDefault="00AA73C1" w:rsidP="00AA73C1">
      <w:pPr>
        <w:autoSpaceDE w:val="0"/>
        <w:autoSpaceDN w:val="0"/>
        <w:adjustRightInd w:val="0"/>
        <w:jc w:val="center"/>
        <w:outlineLvl w:val="0"/>
        <w:rPr>
          <w:rFonts w:eastAsia="Times New Roman" w:cs="Times New Roman"/>
          <w:bCs/>
          <w:szCs w:val="28"/>
        </w:rPr>
      </w:pPr>
      <w:r w:rsidRPr="00AA73C1">
        <w:rPr>
          <w:rFonts w:eastAsia="Times New Roman" w:cs="Times New Roman"/>
          <w:bCs/>
          <w:noProof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3810</wp:posOffset>
            </wp:positionV>
            <wp:extent cx="723900" cy="876300"/>
            <wp:effectExtent l="0" t="0" r="0" b="0"/>
            <wp:wrapTopAndBottom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A73C1" w:rsidRP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Дзержинско-Тасеевский муниципальный округ</w:t>
      </w:r>
    </w:p>
    <w:p w:rsid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Красноярского края</w:t>
      </w:r>
    </w:p>
    <w:p w:rsidR="00416EB0" w:rsidRPr="00AA73C1" w:rsidRDefault="00416EB0" w:rsidP="00AA73C1">
      <w:pPr>
        <w:jc w:val="center"/>
        <w:rPr>
          <w:rFonts w:eastAsia="Times New Roman" w:cs="Times New Roman"/>
          <w:szCs w:val="28"/>
        </w:rPr>
      </w:pPr>
      <w:bookmarkStart w:id="0" w:name="_GoBack"/>
      <w:bookmarkEnd w:id="0"/>
    </w:p>
    <w:p w:rsidR="00AA73C1" w:rsidRP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Дзержинско-Тасеевский окружной Совет депутатов</w:t>
      </w:r>
    </w:p>
    <w:p w:rsidR="00AA73C1" w:rsidRPr="00AA73C1" w:rsidRDefault="00AA73C1" w:rsidP="00AA73C1">
      <w:pPr>
        <w:jc w:val="center"/>
        <w:rPr>
          <w:rFonts w:eastAsia="Times New Roman" w:cs="Times New Roman"/>
          <w:bCs/>
          <w:szCs w:val="28"/>
        </w:rPr>
      </w:pPr>
    </w:p>
    <w:p w:rsidR="00AA73C1" w:rsidRPr="00AA73C1" w:rsidRDefault="00AA73C1" w:rsidP="00C059EB">
      <w:pPr>
        <w:jc w:val="center"/>
        <w:rPr>
          <w:rFonts w:eastAsia="Times New Roman" w:cs="Times New Roman"/>
          <w:b/>
          <w:sz w:val="32"/>
          <w:szCs w:val="32"/>
        </w:rPr>
      </w:pPr>
      <w:r w:rsidRPr="00AA73C1">
        <w:rPr>
          <w:rFonts w:eastAsia="Times New Roman" w:cs="Times New Roman"/>
          <w:b/>
          <w:sz w:val="32"/>
          <w:szCs w:val="32"/>
        </w:rPr>
        <w:t>РЕШЕНИЕ</w:t>
      </w:r>
    </w:p>
    <w:p w:rsidR="00AA73C1" w:rsidRPr="00AA73C1" w:rsidRDefault="00AA73C1" w:rsidP="00C059EB">
      <w:pPr>
        <w:jc w:val="center"/>
        <w:rPr>
          <w:rFonts w:eastAsia="Times New Roman" w:cs="Times New Roman"/>
          <w:szCs w:val="28"/>
        </w:rPr>
      </w:pPr>
    </w:p>
    <w:p w:rsidR="00AA73C1" w:rsidRPr="00AA73C1" w:rsidRDefault="00AA73C1" w:rsidP="00C059EB">
      <w:pPr>
        <w:jc w:val="center"/>
        <w:rPr>
          <w:rFonts w:eastAsia="Times New Roman" w:cs="Times New Roman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AA73C1" w:rsidRPr="00AA73C1" w:rsidTr="00E20811">
        <w:tc>
          <w:tcPr>
            <w:tcW w:w="1665" w:type="pct"/>
            <w:shd w:val="clear" w:color="auto" w:fill="auto"/>
          </w:tcPr>
          <w:p w:rsidR="00AA73C1" w:rsidRPr="00AA73C1" w:rsidRDefault="00AA73C1" w:rsidP="006162C5">
            <w:pPr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>«</w:t>
            </w:r>
            <w:r w:rsidR="006162C5">
              <w:rPr>
                <w:rFonts w:eastAsia="Times New Roman" w:cs="Times New Roman"/>
                <w:szCs w:val="28"/>
              </w:rPr>
              <w:t>29</w:t>
            </w:r>
            <w:r w:rsidRPr="00AA73C1">
              <w:rPr>
                <w:rFonts w:eastAsia="Times New Roman" w:cs="Times New Roman"/>
                <w:szCs w:val="28"/>
              </w:rPr>
              <w:t>» декабря 2025 г.</w:t>
            </w:r>
          </w:p>
        </w:tc>
        <w:tc>
          <w:tcPr>
            <w:tcW w:w="1689" w:type="pct"/>
            <w:shd w:val="clear" w:color="auto" w:fill="auto"/>
          </w:tcPr>
          <w:p w:rsidR="00AA73C1" w:rsidRPr="00AA73C1" w:rsidRDefault="00AA73C1" w:rsidP="00C059EB">
            <w:pPr>
              <w:jc w:val="center"/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:rsidR="00AA73C1" w:rsidRPr="00AA73C1" w:rsidRDefault="00AA73C1" w:rsidP="00C059EB">
            <w:pPr>
              <w:jc w:val="right"/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>№</w:t>
            </w:r>
            <w:r w:rsidR="006162C5">
              <w:rPr>
                <w:rFonts w:eastAsia="Times New Roman" w:cs="Times New Roman"/>
                <w:szCs w:val="28"/>
              </w:rPr>
              <w:t xml:space="preserve"> 6-85 </w:t>
            </w:r>
            <w:r w:rsidRPr="00AA73C1">
              <w:rPr>
                <w:rFonts w:eastAsia="Times New Roman" w:cs="Times New Roman"/>
                <w:szCs w:val="28"/>
              </w:rPr>
              <w:t>Р</w:t>
            </w:r>
          </w:p>
        </w:tc>
      </w:tr>
    </w:tbl>
    <w:p w:rsidR="00AA73C1" w:rsidRPr="00AA73C1" w:rsidRDefault="00AA73C1" w:rsidP="00C059EB">
      <w:pPr>
        <w:contextualSpacing/>
        <w:jc w:val="both"/>
        <w:rPr>
          <w:rFonts w:eastAsia="Times New Roman" w:cs="Times New Roman"/>
          <w:szCs w:val="24"/>
        </w:rPr>
      </w:pPr>
    </w:p>
    <w:p w:rsidR="00AA73C1" w:rsidRPr="00AA73C1" w:rsidRDefault="00AA73C1" w:rsidP="00C059EB">
      <w:pPr>
        <w:jc w:val="both"/>
        <w:rPr>
          <w:rFonts w:eastAsia="Times New Roman"/>
        </w:rPr>
      </w:pPr>
    </w:p>
    <w:p w:rsidR="00502EB6" w:rsidRDefault="00502EB6" w:rsidP="006162C5">
      <w:pPr>
        <w:widowControl w:val="0"/>
        <w:autoSpaceDE w:val="0"/>
        <w:autoSpaceDN w:val="0"/>
        <w:adjustRightInd w:val="0"/>
        <w:ind w:right="4535"/>
        <w:jc w:val="both"/>
        <w:rPr>
          <w:szCs w:val="28"/>
        </w:rPr>
      </w:pPr>
      <w:r w:rsidRPr="00561163">
        <w:rPr>
          <w:bCs/>
          <w:szCs w:val="28"/>
        </w:rPr>
        <w:t xml:space="preserve">О </w:t>
      </w:r>
      <w:r>
        <w:rPr>
          <w:bCs/>
          <w:szCs w:val="28"/>
        </w:rPr>
        <w:t>в</w:t>
      </w:r>
      <w:r w:rsidRPr="00561163">
        <w:rPr>
          <w:bCs/>
          <w:szCs w:val="28"/>
        </w:rPr>
        <w:t xml:space="preserve">несении изменений в </w:t>
      </w:r>
      <w:r>
        <w:rPr>
          <w:bCs/>
          <w:szCs w:val="28"/>
        </w:rPr>
        <w:t>р</w:t>
      </w:r>
      <w:r w:rsidRPr="00561163">
        <w:rPr>
          <w:bCs/>
          <w:szCs w:val="28"/>
        </w:rPr>
        <w:t xml:space="preserve">ешение </w:t>
      </w:r>
      <w:r w:rsidR="00C00734">
        <w:rPr>
          <w:bCs/>
          <w:szCs w:val="28"/>
        </w:rPr>
        <w:t>Михайловского</w:t>
      </w:r>
      <w:r>
        <w:rPr>
          <w:bCs/>
          <w:szCs w:val="28"/>
        </w:rPr>
        <w:t xml:space="preserve"> сельского Совета депутатов </w:t>
      </w:r>
      <w:r w:rsidRPr="00561163">
        <w:rPr>
          <w:bCs/>
          <w:szCs w:val="28"/>
        </w:rPr>
        <w:t xml:space="preserve">от </w:t>
      </w:r>
      <w:r w:rsidR="006A3433" w:rsidRPr="00895240">
        <w:rPr>
          <w:rFonts w:eastAsia="Calibri"/>
          <w:bCs/>
          <w:szCs w:val="28"/>
        </w:rPr>
        <w:t>20.09.2018 года № 28-98Р «</w:t>
      </w:r>
      <w:r w:rsidR="006A3433" w:rsidRPr="00895240">
        <w:rPr>
          <w:rFonts w:eastAsia="Calibri"/>
          <w:szCs w:val="28"/>
          <w:lang w:eastAsia="en-US"/>
        </w:rPr>
        <w:t>Об утверждении Положения об оплате труда выборных должностных лиц органов местного самоуправления, осуществляющих свои полномочия на постоянной основе и муниципальных служащих в администрации Михайловского сельсовета Дзержинского района Красноярского края</w:t>
      </w:r>
      <w:r>
        <w:rPr>
          <w:szCs w:val="28"/>
        </w:rPr>
        <w:t>»</w:t>
      </w:r>
    </w:p>
    <w:p w:rsidR="00AA73C1" w:rsidRPr="00AA73C1" w:rsidRDefault="00AA73C1" w:rsidP="006162C5">
      <w:pPr>
        <w:ind w:right="4535"/>
        <w:jc w:val="both"/>
        <w:rPr>
          <w:rFonts w:eastAsia="Times New Roman"/>
        </w:rPr>
      </w:pPr>
    </w:p>
    <w:p w:rsidR="00AA73C1" w:rsidRDefault="00AA73C1" w:rsidP="00C059EB">
      <w:pPr>
        <w:ind w:firstLine="709"/>
        <w:jc w:val="both"/>
        <w:rPr>
          <w:rFonts w:eastAsia="Times New Roman"/>
        </w:rPr>
      </w:pPr>
      <w:r w:rsidRPr="00AA73C1">
        <w:rPr>
          <w:rFonts w:eastAsia="Times New Roman"/>
        </w:rPr>
        <w:t xml:space="preserve">В соответствии с внесением изменений в постановление </w:t>
      </w:r>
      <w:hyperlink r:id="rId5" w:history="1"/>
      <w:r w:rsidRPr="00AA73C1">
        <w:rPr>
          <w:rFonts w:eastAsia="Times New Roman"/>
          <w:szCs w:val="28"/>
        </w:rPr>
        <w:t>Совета администрации Красноярского края от 29.12.2007 N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</w:t>
      </w:r>
      <w:r w:rsidRPr="00AA73C1">
        <w:rPr>
          <w:rFonts w:eastAsia="Times New Roman"/>
        </w:rPr>
        <w:t xml:space="preserve">, </w:t>
      </w:r>
      <w:r w:rsidRPr="00AA73C1">
        <w:rPr>
          <w:rFonts w:eastAsia="Calibri"/>
        </w:rPr>
        <w:t>Дзержинско-Тасеевский окружной Совет депутатов</w:t>
      </w:r>
      <w:r w:rsidRPr="00AA73C1">
        <w:rPr>
          <w:rFonts w:eastAsia="Times New Roman"/>
        </w:rPr>
        <w:t>, РЕШИЛ:</w:t>
      </w:r>
    </w:p>
    <w:p w:rsidR="008568AD" w:rsidRPr="00AA73C1" w:rsidRDefault="008568AD" w:rsidP="00C059EB">
      <w:pPr>
        <w:ind w:firstLine="709"/>
        <w:jc w:val="both"/>
        <w:rPr>
          <w:rFonts w:eastAsia="Times New Roman"/>
        </w:rPr>
      </w:pPr>
    </w:p>
    <w:p w:rsidR="00AA73C1" w:rsidRDefault="00AA73C1" w:rsidP="000F2F44">
      <w:pPr>
        <w:widowControl w:val="0"/>
        <w:autoSpaceDE w:val="0"/>
        <w:autoSpaceDN w:val="0"/>
        <w:adjustRightInd w:val="0"/>
        <w:ind w:firstLine="851"/>
        <w:jc w:val="both"/>
        <w:rPr>
          <w:rFonts w:eastAsia="Times New Roman"/>
          <w:szCs w:val="28"/>
        </w:rPr>
      </w:pPr>
      <w:r w:rsidRPr="00AA73C1">
        <w:rPr>
          <w:rFonts w:eastAsia="Times New Roman"/>
        </w:rPr>
        <w:t xml:space="preserve">1. </w:t>
      </w:r>
      <w:r w:rsidRPr="00AA73C1">
        <w:rPr>
          <w:rFonts w:eastAsia="Times New Roman"/>
          <w:szCs w:val="28"/>
        </w:rPr>
        <w:t>Внести в решение</w:t>
      </w:r>
      <w:r w:rsidRPr="00AA73C1">
        <w:rPr>
          <w:rFonts w:eastAsia="Calibri"/>
          <w:szCs w:val="28"/>
        </w:rPr>
        <w:t xml:space="preserve"> </w:t>
      </w:r>
      <w:r w:rsidR="00C00734">
        <w:rPr>
          <w:bCs/>
          <w:szCs w:val="28"/>
        </w:rPr>
        <w:t xml:space="preserve">Михайловского сельского Совета депутатов </w:t>
      </w:r>
      <w:r w:rsidR="00C00734" w:rsidRPr="00561163">
        <w:rPr>
          <w:bCs/>
          <w:szCs w:val="28"/>
        </w:rPr>
        <w:t xml:space="preserve">от </w:t>
      </w:r>
      <w:r w:rsidR="006A3433" w:rsidRPr="00895240">
        <w:rPr>
          <w:rFonts w:eastAsia="Calibri"/>
          <w:bCs/>
          <w:szCs w:val="28"/>
        </w:rPr>
        <w:t>20.09.2018 года № 28-98Р «</w:t>
      </w:r>
      <w:r w:rsidR="006A3433" w:rsidRPr="00895240">
        <w:rPr>
          <w:rFonts w:eastAsia="Calibri"/>
          <w:szCs w:val="28"/>
          <w:lang w:eastAsia="en-US"/>
        </w:rPr>
        <w:t>Об утверждении Положения об оплате труда выборных должностных лиц органов местного самоуправления, осуществляющих свои полномочия на постоянной основе и муниципальных служащих в администрации Михайловского сельсовета Дзержинского района Красноярского края</w:t>
      </w:r>
      <w:r w:rsidR="00B77635">
        <w:rPr>
          <w:szCs w:val="28"/>
        </w:rPr>
        <w:t>»</w:t>
      </w:r>
      <w:r w:rsidR="00B77635" w:rsidRPr="00897E4A">
        <w:rPr>
          <w:rFonts w:eastAsia="Times New Roman"/>
          <w:szCs w:val="28"/>
        </w:rPr>
        <w:t xml:space="preserve"> </w:t>
      </w:r>
      <w:r w:rsidR="00897E4A" w:rsidRPr="00897E4A">
        <w:rPr>
          <w:rFonts w:eastAsia="Times New Roman"/>
          <w:szCs w:val="28"/>
        </w:rPr>
        <w:t xml:space="preserve">(далее- Положение) </w:t>
      </w:r>
      <w:r w:rsidRPr="00AA73C1">
        <w:rPr>
          <w:rFonts w:eastAsia="Times New Roman"/>
          <w:szCs w:val="28"/>
        </w:rPr>
        <w:t>следующие изменения:</w:t>
      </w:r>
    </w:p>
    <w:p w:rsidR="003D47F9" w:rsidRDefault="003D47F9" w:rsidP="00B77635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915038" w:rsidRDefault="00B77635" w:rsidP="00B77635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</w:rPr>
      </w:pPr>
      <w:r>
        <w:rPr>
          <w:szCs w:val="28"/>
        </w:rPr>
        <w:lastRenderedPageBreak/>
        <w:t>1.1. в Положении об</w:t>
      </w:r>
      <w:r w:rsidRPr="00561163">
        <w:rPr>
          <w:szCs w:val="28"/>
        </w:rPr>
        <w:t xml:space="preserve"> оплате труда выборных должностных лиц, осуществляющих свои полномочия на постоянной основе, и муниципальных служащих</w:t>
      </w:r>
      <w:r w:rsidRPr="0004614D">
        <w:rPr>
          <w:szCs w:val="28"/>
        </w:rPr>
        <w:t xml:space="preserve"> </w:t>
      </w:r>
      <w:r>
        <w:rPr>
          <w:szCs w:val="28"/>
        </w:rPr>
        <w:t>сельсовета</w:t>
      </w:r>
      <w:r w:rsidR="008568AD">
        <w:rPr>
          <w:szCs w:val="28"/>
        </w:rPr>
        <w:t xml:space="preserve"> в пункте </w:t>
      </w:r>
      <w:r w:rsidR="006A3433">
        <w:rPr>
          <w:szCs w:val="28"/>
        </w:rPr>
        <w:t>1</w:t>
      </w:r>
      <w:r>
        <w:rPr>
          <w:szCs w:val="28"/>
        </w:rPr>
        <w:t xml:space="preserve"> статьи </w:t>
      </w:r>
      <w:r w:rsidR="006A3433">
        <w:rPr>
          <w:szCs w:val="28"/>
        </w:rPr>
        <w:t>9</w:t>
      </w:r>
      <w:r>
        <w:rPr>
          <w:szCs w:val="28"/>
        </w:rPr>
        <w:t xml:space="preserve"> цифры</w:t>
      </w:r>
      <w:r w:rsidR="008568AD">
        <w:rPr>
          <w:szCs w:val="28"/>
        </w:rPr>
        <w:t xml:space="preserve"> «</w:t>
      </w:r>
      <w:r w:rsidR="000F2F44">
        <w:rPr>
          <w:szCs w:val="28"/>
        </w:rPr>
        <w:t>6 200</w:t>
      </w:r>
      <w:r w:rsidR="008568AD">
        <w:rPr>
          <w:szCs w:val="28"/>
        </w:rPr>
        <w:t xml:space="preserve">» заменить на </w:t>
      </w:r>
      <w:r>
        <w:rPr>
          <w:szCs w:val="28"/>
        </w:rPr>
        <w:t>цифры</w:t>
      </w:r>
      <w:r w:rsidR="008568AD">
        <w:rPr>
          <w:szCs w:val="28"/>
        </w:rPr>
        <w:t xml:space="preserve"> «</w:t>
      </w:r>
      <w:r w:rsidR="000F2F44">
        <w:rPr>
          <w:szCs w:val="28"/>
        </w:rPr>
        <w:t>10 855</w:t>
      </w:r>
      <w:r w:rsidR="008568AD">
        <w:rPr>
          <w:szCs w:val="28"/>
        </w:rPr>
        <w:t>».</w:t>
      </w:r>
    </w:p>
    <w:p w:rsidR="003D47F9" w:rsidRDefault="003D47F9" w:rsidP="00C059EB">
      <w:pPr>
        <w:ind w:firstLine="709"/>
        <w:jc w:val="both"/>
        <w:rPr>
          <w:szCs w:val="28"/>
        </w:rPr>
      </w:pPr>
    </w:p>
    <w:p w:rsidR="00E10A03" w:rsidRPr="00E10A03" w:rsidRDefault="00E10A03" w:rsidP="00C059EB">
      <w:pPr>
        <w:ind w:firstLine="709"/>
        <w:jc w:val="both"/>
        <w:rPr>
          <w:rFonts w:eastAsia="Times New Roman"/>
          <w:szCs w:val="28"/>
        </w:rPr>
      </w:pPr>
      <w:r w:rsidRPr="00E10A03">
        <w:rPr>
          <w:szCs w:val="28"/>
        </w:rPr>
        <w:t xml:space="preserve">1.2 </w:t>
      </w:r>
      <w:r w:rsidR="00B77635">
        <w:rPr>
          <w:szCs w:val="28"/>
        </w:rPr>
        <w:t>с</w:t>
      </w:r>
      <w:r w:rsidRPr="00E10A03">
        <w:rPr>
          <w:szCs w:val="28"/>
        </w:rPr>
        <w:t>тать</w:t>
      </w:r>
      <w:r w:rsidR="006A3433">
        <w:rPr>
          <w:szCs w:val="28"/>
        </w:rPr>
        <w:t>ю</w:t>
      </w:r>
      <w:r w:rsidRPr="00E10A03">
        <w:rPr>
          <w:szCs w:val="28"/>
        </w:rPr>
        <w:t xml:space="preserve"> </w:t>
      </w:r>
      <w:r w:rsidR="006A3433">
        <w:rPr>
          <w:szCs w:val="28"/>
        </w:rPr>
        <w:t>9</w:t>
      </w:r>
      <w:r w:rsidR="008568AD">
        <w:rPr>
          <w:szCs w:val="28"/>
        </w:rPr>
        <w:t xml:space="preserve"> дополнить пунктом </w:t>
      </w:r>
      <w:r w:rsidR="006A3433">
        <w:rPr>
          <w:szCs w:val="28"/>
        </w:rPr>
        <w:t xml:space="preserve">3 </w:t>
      </w:r>
      <w:r w:rsidRPr="00E10A03">
        <w:rPr>
          <w:szCs w:val="28"/>
        </w:rPr>
        <w:t>следующего содержания:</w:t>
      </w:r>
    </w:p>
    <w:p w:rsidR="00C4090A" w:rsidRPr="00BF7D73" w:rsidRDefault="0077376F" w:rsidP="003D47F9">
      <w:pPr>
        <w:ind w:firstLine="709"/>
        <w:jc w:val="both"/>
        <w:rPr>
          <w:b/>
        </w:rPr>
      </w:pPr>
      <w:r>
        <w:t>«</w:t>
      </w:r>
      <w:r w:rsidR="006A3433">
        <w:t xml:space="preserve">3. </w:t>
      </w:r>
      <w:r w:rsidR="00C4090A" w:rsidRPr="00846F45">
        <w:t>В месяце, в котором муниципальн</w:t>
      </w:r>
      <w:r w:rsidR="00C4090A">
        <w:t>ому</w:t>
      </w:r>
      <w:r w:rsidR="00C4090A" w:rsidRPr="00846F45">
        <w:t xml:space="preserve"> служащ</w:t>
      </w:r>
      <w:r w:rsidR="009C59E4">
        <w:t>е</w:t>
      </w:r>
      <w:r w:rsidR="00C4090A" w:rsidRPr="00846F45">
        <w:t>м</w:t>
      </w:r>
      <w:r w:rsidR="00C4090A">
        <w:t>у</w:t>
      </w:r>
      <w:r w:rsidR="00C4090A" w:rsidRPr="00846F45">
        <w:t xml:space="preserve"> начисления производятся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предельные размеры ежемесячного денежного поощрения, определенные в соответствии с </w:t>
      </w:r>
      <w:r w:rsidR="00C4090A" w:rsidRPr="00C4090A">
        <w:t>абзацем 2 статьи 9</w:t>
      </w:r>
      <w:r w:rsidR="00C4090A">
        <w:t xml:space="preserve"> </w:t>
      </w:r>
      <w:r w:rsidR="00C4090A" w:rsidRPr="00846F45">
        <w:t>настоящего</w:t>
      </w:r>
      <w:r w:rsidR="00C4090A" w:rsidRPr="00BF7D73">
        <w:t xml:space="preserve"> Положения,</w:t>
      </w:r>
      <w:r w:rsidR="00C4090A">
        <w:t xml:space="preserve"> </w:t>
      </w:r>
      <w:r w:rsidR="00C4090A" w:rsidRPr="00BF7D73">
        <w:t>в 2026 году увеличиваются на размер, рассчитываемый по формуле:</w:t>
      </w:r>
    </w:p>
    <w:p w:rsidR="00C4090A" w:rsidRPr="00BF7D73" w:rsidRDefault="00C4090A" w:rsidP="00C059EB">
      <w:pPr>
        <w:pStyle w:val="a4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                          </w:t>
      </w:r>
      <w:proofErr w:type="spellStart"/>
      <w:r w:rsidRPr="00BF7D73">
        <w:rPr>
          <w:b w:val="0"/>
        </w:rPr>
        <w:t>ЕДПув</w:t>
      </w:r>
      <w:proofErr w:type="spellEnd"/>
      <w:r w:rsidRPr="00BF7D73">
        <w:rPr>
          <w:b w:val="0"/>
        </w:rPr>
        <w:t xml:space="preserve"> = </w:t>
      </w: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 x </w:t>
      </w: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– </w:t>
      </w: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,                                            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r w:rsidRPr="00BF7D73">
        <w:rPr>
          <w:b w:val="0"/>
        </w:rPr>
        <w:t>где: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ЕДПув</w:t>
      </w:r>
      <w:proofErr w:type="spellEnd"/>
      <w:r w:rsidRPr="00BF7D73">
        <w:rPr>
          <w:b w:val="0"/>
        </w:rPr>
        <w:t xml:space="preserve"> – размер увеличения ежемесячного денежного поощрения, рассчитанный с учетом районного коэффициента, надбавки за работу в местностях с особыми климатическими условиями, руб.;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нетрудоспособности, руб.;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– коэффициент увеличения ежемесячного денежного поощрения.</w:t>
      </w:r>
    </w:p>
    <w:p w:rsidR="00C4090A" w:rsidRPr="00BF7D7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рассчитывается в случае, если при определении среднего дневного заработка учитываются периоды, предшествующие 1 января 2026 года.</w:t>
      </w:r>
    </w:p>
    <w:p w:rsidR="00C4090A" w:rsidRPr="00793FB3" w:rsidRDefault="00C4090A" w:rsidP="00C059EB">
      <w:pPr>
        <w:pStyle w:val="a4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</w:t>
      </w: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= (ОТ1 + (4 655 руб. x </w:t>
      </w:r>
      <w:proofErr w:type="spellStart"/>
      <w:r w:rsidRPr="00BF7D73">
        <w:rPr>
          <w:b w:val="0"/>
        </w:rPr>
        <w:t>Кмес</w:t>
      </w:r>
      <w:proofErr w:type="spellEnd"/>
      <w:r w:rsidRPr="00BF7D73">
        <w:rPr>
          <w:b w:val="0"/>
        </w:rPr>
        <w:t xml:space="preserve"> x </w:t>
      </w:r>
      <w:proofErr w:type="spellStart"/>
      <w:r w:rsidRPr="00BF7D73">
        <w:rPr>
          <w:b w:val="0"/>
        </w:rPr>
        <w:t>Крк</w:t>
      </w:r>
      <w:proofErr w:type="spellEnd"/>
      <w:r w:rsidRPr="00BF7D73">
        <w:rPr>
          <w:b w:val="0"/>
        </w:rPr>
        <w:t>) + ОТ2) / (ОТ1 + ОТ2),</w:t>
      </w:r>
      <w:r w:rsidRPr="00793FB3">
        <w:rPr>
          <w:b w:val="0"/>
        </w:rPr>
        <w:t xml:space="preserve"> </w:t>
      </w:r>
      <w:r>
        <w:rPr>
          <w:b w:val="0"/>
        </w:rPr>
        <w:t xml:space="preserve">         </w:t>
      </w:r>
    </w:p>
    <w:p w:rsidR="00C4090A" w:rsidRPr="00793FB3" w:rsidRDefault="00C4090A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где:</w:t>
      </w:r>
    </w:p>
    <w:p w:rsidR="00C4090A" w:rsidRPr="00793FB3" w:rsidRDefault="00C4090A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ОТ1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:rsidR="00C4090A" w:rsidRPr="00793FB3" w:rsidRDefault="00C4090A" w:rsidP="00C059EB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ОТ2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2026 года;</w:t>
      </w:r>
    </w:p>
    <w:p w:rsidR="00C4090A" w:rsidRPr="00793FB3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793FB3">
        <w:rPr>
          <w:b w:val="0"/>
        </w:rPr>
        <w:t>Кмес</w:t>
      </w:r>
      <w:proofErr w:type="spellEnd"/>
      <w:r w:rsidRPr="00793FB3">
        <w:rPr>
          <w:b w:val="0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:rsidR="00C4090A" w:rsidRDefault="00C4090A" w:rsidP="00C059EB">
      <w:pPr>
        <w:pStyle w:val="a4"/>
        <w:ind w:firstLine="709"/>
        <w:jc w:val="both"/>
        <w:rPr>
          <w:b w:val="0"/>
        </w:rPr>
      </w:pPr>
      <w:proofErr w:type="spellStart"/>
      <w:r w:rsidRPr="00793FB3">
        <w:rPr>
          <w:b w:val="0"/>
        </w:rPr>
        <w:t>Крк</w:t>
      </w:r>
      <w:proofErr w:type="spellEnd"/>
      <w:r w:rsidRPr="00793FB3">
        <w:rPr>
          <w:b w:val="0"/>
        </w:rPr>
        <w:t xml:space="preserve"> – районный коэффициент, надбавка за работу в местностях с особыми климатическими условиями.</w:t>
      </w:r>
      <w:r w:rsidR="0077376F">
        <w:rPr>
          <w:b w:val="0"/>
        </w:rPr>
        <w:t>»;</w:t>
      </w:r>
    </w:p>
    <w:p w:rsidR="003D47F9" w:rsidRDefault="003D47F9" w:rsidP="00C059EB">
      <w:pPr>
        <w:ind w:firstLine="709"/>
        <w:contextualSpacing/>
        <w:jc w:val="both"/>
        <w:rPr>
          <w:rFonts w:eastAsia="Times New Roman" w:cs="Times New Roman"/>
          <w:szCs w:val="24"/>
        </w:rPr>
      </w:pPr>
    </w:p>
    <w:p w:rsidR="006162C5" w:rsidRDefault="00AA73C1" w:rsidP="006162C5">
      <w:pPr>
        <w:ind w:firstLine="709"/>
        <w:contextualSpacing/>
        <w:jc w:val="both"/>
        <w:rPr>
          <w:rFonts w:eastAsia="Times New Roman" w:cs="Times New Roman"/>
          <w:szCs w:val="24"/>
        </w:rPr>
      </w:pPr>
      <w:r w:rsidRPr="00AA73C1">
        <w:rPr>
          <w:rFonts w:eastAsia="Times New Roman" w:cs="Times New Roman"/>
          <w:szCs w:val="24"/>
        </w:rPr>
        <w:t>2. Контроль за исполнением настоящего решения возложить на постоянную комиссию по социальным вопросам и местному самоуправлению.</w:t>
      </w:r>
    </w:p>
    <w:p w:rsidR="006162C5" w:rsidRDefault="00AA73C1" w:rsidP="006162C5">
      <w:pPr>
        <w:ind w:firstLine="709"/>
        <w:contextualSpacing/>
        <w:jc w:val="both"/>
        <w:rPr>
          <w:bCs/>
          <w:w w:val="105"/>
          <w:szCs w:val="28"/>
        </w:rPr>
      </w:pPr>
      <w:r w:rsidRPr="00AA73C1">
        <w:rPr>
          <w:rFonts w:eastAsia="Times New Roman" w:cs="Times New Roman"/>
          <w:szCs w:val="24"/>
        </w:rPr>
        <w:t xml:space="preserve">3. </w:t>
      </w:r>
      <w:r w:rsidR="006162C5" w:rsidRPr="003739A6">
        <w:rPr>
          <w:rFonts w:eastAsia="Calibri"/>
          <w:szCs w:val="28"/>
        </w:rPr>
        <w:t xml:space="preserve">Настоящее решение вступает в силу в день, следующий за днем его официального опубликования </w:t>
      </w:r>
      <w:r w:rsidR="006162C5" w:rsidRPr="00AA6C84">
        <w:rPr>
          <w:bCs/>
          <w:w w:val="105"/>
          <w:szCs w:val="28"/>
        </w:rPr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6162C5" w:rsidRPr="00AA6C84">
        <w:rPr>
          <w:bCs/>
          <w:color w:val="000000"/>
          <w:szCs w:val="28"/>
        </w:rPr>
        <w:t xml:space="preserve">периодическом печатном издании администрации Тасеевского района «Тасеевский вестник», и </w:t>
      </w:r>
      <w:r w:rsidR="006162C5" w:rsidRPr="00AA6C84">
        <w:rPr>
          <w:bCs/>
          <w:w w:val="105"/>
          <w:szCs w:val="28"/>
        </w:rPr>
        <w:t xml:space="preserve">на официальных сайтах муниципальных образований с. Дзержинское, с Тасеево в информационно-телекоммуникационной сети «Интернет» по адресам: </w:t>
      </w:r>
      <w:r w:rsidR="006162C5" w:rsidRPr="004773E7">
        <w:rPr>
          <w:bCs/>
          <w:w w:val="105"/>
          <w:szCs w:val="28"/>
        </w:rPr>
        <w:t>https://</w:t>
      </w:r>
      <w:r w:rsidR="006162C5">
        <w:rPr>
          <w:bCs/>
          <w:w w:val="105"/>
          <w:szCs w:val="28"/>
        </w:rPr>
        <w:t>dzersovet</w:t>
      </w:r>
      <w:r w:rsidR="006162C5" w:rsidRPr="00AA6C84">
        <w:rPr>
          <w:bCs/>
          <w:w w:val="105"/>
          <w:szCs w:val="28"/>
        </w:rPr>
        <w:t>.</w:t>
      </w:r>
      <w:r w:rsidR="006162C5">
        <w:rPr>
          <w:bCs/>
          <w:w w:val="105"/>
          <w:szCs w:val="28"/>
        </w:rPr>
        <w:t>ru</w:t>
      </w:r>
      <w:r w:rsidR="006162C5" w:rsidRPr="00AA6C84">
        <w:rPr>
          <w:bCs/>
          <w:w w:val="105"/>
          <w:szCs w:val="28"/>
        </w:rPr>
        <w:t xml:space="preserve">, </w:t>
      </w:r>
      <w:hyperlink r:id="rId6" w:history="1">
        <w:r w:rsidR="006162C5">
          <w:rPr>
            <w:rStyle w:val="a8"/>
            <w:bCs/>
            <w:w w:val="105"/>
            <w:szCs w:val="28"/>
          </w:rPr>
          <w:t>https</w:t>
        </w:r>
        <w:r w:rsidR="006162C5" w:rsidRPr="00AA6C84">
          <w:rPr>
            <w:rStyle w:val="a8"/>
            <w:bCs/>
            <w:w w:val="105"/>
            <w:szCs w:val="28"/>
          </w:rPr>
          <w:t>://трсд.рф</w:t>
        </w:r>
      </w:hyperlink>
      <w:r w:rsidR="006162C5" w:rsidRPr="00AA6C84">
        <w:rPr>
          <w:bCs/>
          <w:w w:val="105"/>
          <w:szCs w:val="28"/>
        </w:rPr>
        <w:t xml:space="preserve">, </w:t>
      </w:r>
      <w:hyperlink r:id="rId7" w:history="1">
        <w:r w:rsidR="006162C5">
          <w:rPr>
            <w:rStyle w:val="a8"/>
            <w:bCs/>
            <w:w w:val="105"/>
            <w:szCs w:val="28"/>
          </w:rPr>
          <w:t>https</w:t>
        </w:r>
        <w:r w:rsidR="006162C5" w:rsidRPr="00AA6C84">
          <w:rPr>
            <w:rStyle w:val="a8"/>
            <w:bCs/>
            <w:w w:val="105"/>
            <w:szCs w:val="28"/>
          </w:rPr>
          <w:t>://</w:t>
        </w:r>
        <w:r w:rsidR="006162C5">
          <w:rPr>
            <w:rStyle w:val="a8"/>
            <w:bCs/>
            <w:w w:val="105"/>
            <w:szCs w:val="28"/>
          </w:rPr>
          <w:t>adm</w:t>
        </w:r>
        <w:r w:rsidR="006162C5" w:rsidRPr="00AA6C84">
          <w:rPr>
            <w:rStyle w:val="a8"/>
            <w:bCs/>
            <w:w w:val="105"/>
            <w:szCs w:val="28"/>
          </w:rPr>
          <w:t>-</w:t>
        </w:r>
        <w:r w:rsidR="006162C5">
          <w:rPr>
            <w:rStyle w:val="a8"/>
            <w:bCs/>
            <w:w w:val="105"/>
            <w:szCs w:val="28"/>
          </w:rPr>
          <w:t>dzergin</w:t>
        </w:r>
        <w:r w:rsidR="006162C5" w:rsidRPr="00AA6C84">
          <w:rPr>
            <w:rStyle w:val="a8"/>
            <w:bCs/>
            <w:w w:val="105"/>
            <w:szCs w:val="28"/>
          </w:rPr>
          <w:t>.</w:t>
        </w:r>
        <w:r w:rsidR="006162C5">
          <w:rPr>
            <w:rStyle w:val="a8"/>
            <w:bCs/>
            <w:w w:val="105"/>
            <w:szCs w:val="28"/>
          </w:rPr>
          <w:t>ru</w:t>
        </w:r>
      </w:hyperlink>
      <w:r w:rsidR="006162C5" w:rsidRPr="00AA6C84">
        <w:rPr>
          <w:bCs/>
          <w:w w:val="105"/>
          <w:szCs w:val="28"/>
        </w:rPr>
        <w:t xml:space="preserve">, </w:t>
      </w:r>
      <w:hyperlink r:id="rId8" w:history="1">
        <w:r w:rsidR="006162C5" w:rsidRPr="004804C6">
          <w:rPr>
            <w:rStyle w:val="a8"/>
            <w:bCs/>
            <w:w w:val="105"/>
            <w:szCs w:val="28"/>
          </w:rPr>
          <w:t>https://adm.taseevo.ru</w:t>
        </w:r>
      </w:hyperlink>
      <w:r w:rsidR="006162C5">
        <w:rPr>
          <w:bCs/>
          <w:w w:val="105"/>
          <w:szCs w:val="28"/>
        </w:rPr>
        <w:t>.</w:t>
      </w:r>
    </w:p>
    <w:p w:rsidR="006162C5" w:rsidRDefault="006162C5" w:rsidP="006162C5">
      <w:pPr>
        <w:ind w:firstLine="709"/>
        <w:contextualSpacing/>
        <w:jc w:val="both"/>
        <w:rPr>
          <w:bCs/>
          <w:w w:val="105"/>
          <w:szCs w:val="28"/>
        </w:rPr>
      </w:pPr>
    </w:p>
    <w:p w:rsidR="006162C5" w:rsidRPr="006162C5" w:rsidRDefault="006162C5" w:rsidP="006162C5">
      <w:pPr>
        <w:ind w:firstLine="709"/>
        <w:contextualSpacing/>
        <w:jc w:val="both"/>
        <w:rPr>
          <w:rFonts w:eastAsia="Times New Roman" w:cs="Times New Roman"/>
          <w:szCs w:val="24"/>
        </w:rPr>
      </w:pPr>
    </w:p>
    <w:p w:rsidR="00AA73C1" w:rsidRPr="00AA73C1" w:rsidRDefault="00AA73C1" w:rsidP="006162C5">
      <w:pPr>
        <w:ind w:firstLine="709"/>
        <w:contextualSpacing/>
        <w:jc w:val="both"/>
        <w:rPr>
          <w:rFonts w:eastAsia="Times New Roman" w:cs="Times New Roman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0"/>
        <w:gridCol w:w="4685"/>
      </w:tblGrid>
      <w:tr w:rsidR="003813DA" w:rsidTr="00FF3F1D">
        <w:tc>
          <w:tcPr>
            <w:tcW w:w="4785" w:type="dxa"/>
            <w:shd w:val="clear" w:color="auto" w:fill="auto"/>
          </w:tcPr>
          <w:p w:rsidR="003813DA" w:rsidRPr="00835AB1" w:rsidRDefault="003813DA" w:rsidP="00FF3F1D">
            <w:pPr>
              <w:contextualSpacing/>
              <w:jc w:val="both"/>
              <w:rPr>
                <w:bCs/>
                <w:w w:val="105"/>
                <w:szCs w:val="28"/>
              </w:rPr>
            </w:pPr>
            <w:r w:rsidRPr="00835AB1">
              <w:rPr>
                <w:bCs/>
                <w:szCs w:val="28"/>
              </w:rPr>
              <w:t>Председатель</w:t>
            </w:r>
          </w:p>
          <w:p w:rsidR="003813DA" w:rsidRPr="00835AB1" w:rsidRDefault="003813DA" w:rsidP="00FF3F1D">
            <w:pPr>
              <w:contextualSpacing/>
              <w:rPr>
                <w:bCs/>
              </w:rPr>
            </w:pPr>
            <w:r w:rsidRPr="00835AB1">
              <w:rPr>
                <w:bCs/>
              </w:rPr>
              <w:t>Дзержинско-Тасеевского</w:t>
            </w:r>
          </w:p>
          <w:p w:rsidR="003813DA" w:rsidRDefault="003813DA" w:rsidP="00FF3F1D">
            <w:pPr>
              <w:tabs>
                <w:tab w:val="left" w:pos="708"/>
              </w:tabs>
              <w:autoSpaceDE w:val="0"/>
              <w:contextualSpacing/>
            </w:pPr>
            <w:r w:rsidRPr="00835AB1">
              <w:rPr>
                <w:bCs/>
              </w:rPr>
              <w:t>окружного Совета депутатов</w:t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  <w:t xml:space="preserve">Д.Н. </w:t>
            </w:r>
            <w:proofErr w:type="spellStart"/>
            <w:r w:rsidRPr="00835AB1">
              <w:rPr>
                <w:bCs/>
              </w:rPr>
              <w:t>Ашаев</w:t>
            </w:r>
            <w:proofErr w:type="spellEnd"/>
            <w:r w:rsidRPr="00835AB1">
              <w:rPr>
                <w:bCs/>
              </w:rPr>
              <w:t>.</w:t>
            </w:r>
          </w:p>
        </w:tc>
        <w:tc>
          <w:tcPr>
            <w:tcW w:w="4786" w:type="dxa"/>
            <w:shd w:val="clear" w:color="auto" w:fill="auto"/>
          </w:tcPr>
          <w:p w:rsidR="003813DA" w:rsidRPr="00835AB1" w:rsidRDefault="003813DA" w:rsidP="00FF3F1D">
            <w:pPr>
              <w:contextualSpacing/>
              <w:rPr>
                <w:bCs/>
              </w:rPr>
            </w:pPr>
            <w:r w:rsidRPr="00835AB1">
              <w:rPr>
                <w:bCs/>
              </w:rPr>
              <w:t xml:space="preserve">Глава Дзержинско-Тасеевского </w:t>
            </w:r>
          </w:p>
          <w:p w:rsidR="006162C5" w:rsidRDefault="003813DA" w:rsidP="006162C5">
            <w:pPr>
              <w:tabs>
                <w:tab w:val="left" w:pos="708"/>
              </w:tabs>
              <w:autoSpaceDE w:val="0"/>
              <w:contextualSpacing/>
              <w:rPr>
                <w:bCs/>
              </w:rPr>
            </w:pPr>
            <w:r w:rsidRPr="00835AB1">
              <w:rPr>
                <w:bCs/>
              </w:rPr>
              <w:t>муниципального округа</w:t>
            </w:r>
          </w:p>
          <w:p w:rsidR="006162C5" w:rsidRDefault="003813DA" w:rsidP="006162C5">
            <w:pPr>
              <w:tabs>
                <w:tab w:val="left" w:pos="708"/>
              </w:tabs>
              <w:autoSpaceDE w:val="0"/>
              <w:contextualSpacing/>
              <w:rPr>
                <w:bCs/>
              </w:rPr>
            </w:pP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="00C059EB">
              <w:rPr>
                <w:bCs/>
              </w:rPr>
              <w:t xml:space="preserve">    </w:t>
            </w:r>
          </w:p>
          <w:p w:rsidR="003813DA" w:rsidRDefault="006162C5" w:rsidP="006162C5">
            <w:pPr>
              <w:tabs>
                <w:tab w:val="left" w:pos="708"/>
              </w:tabs>
              <w:autoSpaceDE w:val="0"/>
              <w:contextualSpacing/>
            </w:pPr>
            <w:r>
              <w:rPr>
                <w:bCs/>
              </w:rPr>
              <w:t xml:space="preserve">     </w:t>
            </w:r>
            <w:r w:rsidR="00C059EB">
              <w:rPr>
                <w:bCs/>
              </w:rPr>
              <w:t xml:space="preserve">             </w:t>
            </w:r>
            <w:r>
              <w:rPr>
                <w:bCs/>
              </w:rPr>
              <w:t xml:space="preserve">                   </w:t>
            </w:r>
            <w:r w:rsidR="003813DA" w:rsidRPr="00835AB1">
              <w:rPr>
                <w:bCs/>
              </w:rPr>
              <w:t>В.Н. Дергунов</w:t>
            </w:r>
          </w:p>
        </w:tc>
      </w:tr>
    </w:tbl>
    <w:p w:rsidR="00AA73C1" w:rsidRDefault="00AA73C1" w:rsidP="00AA73C1">
      <w:pPr>
        <w:contextualSpacing/>
        <w:jc w:val="both"/>
        <w:rPr>
          <w:rFonts w:eastAsia="Times New Roman" w:cs="Times New Roman"/>
          <w:szCs w:val="24"/>
        </w:rPr>
      </w:pPr>
    </w:p>
    <w:sectPr w:rsidR="00AA73C1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3C1"/>
    <w:rsid w:val="000D1E6A"/>
    <w:rsid w:val="000F2F44"/>
    <w:rsid w:val="00153D72"/>
    <w:rsid w:val="002877C4"/>
    <w:rsid w:val="00330FC7"/>
    <w:rsid w:val="003813DA"/>
    <w:rsid w:val="003B33E1"/>
    <w:rsid w:val="003D47F9"/>
    <w:rsid w:val="00416EB0"/>
    <w:rsid w:val="00447F5F"/>
    <w:rsid w:val="00475968"/>
    <w:rsid w:val="00502EB6"/>
    <w:rsid w:val="005E3A8A"/>
    <w:rsid w:val="006162C5"/>
    <w:rsid w:val="006A3433"/>
    <w:rsid w:val="007403C4"/>
    <w:rsid w:val="00750F48"/>
    <w:rsid w:val="007566D5"/>
    <w:rsid w:val="0077376F"/>
    <w:rsid w:val="008568AD"/>
    <w:rsid w:val="00897E4A"/>
    <w:rsid w:val="00915038"/>
    <w:rsid w:val="009C59E4"/>
    <w:rsid w:val="00AA73C1"/>
    <w:rsid w:val="00AB0CE6"/>
    <w:rsid w:val="00B77635"/>
    <w:rsid w:val="00B91291"/>
    <w:rsid w:val="00C00734"/>
    <w:rsid w:val="00C059EB"/>
    <w:rsid w:val="00C4090A"/>
    <w:rsid w:val="00D830B6"/>
    <w:rsid w:val="00E10A03"/>
    <w:rsid w:val="00F477E5"/>
    <w:rsid w:val="00F81231"/>
    <w:rsid w:val="00FD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6D0C8"/>
  <w15:docId w15:val="{ED0D1236-5465-4455-86A5-D96D2E92B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8A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73C1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E10A03"/>
    <w:pPr>
      <w:jc w:val="center"/>
    </w:pPr>
    <w:rPr>
      <w:rFonts w:eastAsia="Times New Roman" w:cs="Times New Roman"/>
      <w:b/>
      <w:bCs/>
      <w:szCs w:val="28"/>
    </w:rPr>
  </w:style>
  <w:style w:type="character" w:customStyle="1" w:styleId="a5">
    <w:name w:val="Основной текст Знак"/>
    <w:basedOn w:val="a0"/>
    <w:link w:val="a4"/>
    <w:rsid w:val="00E10A03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7566D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566D5"/>
    <w:rPr>
      <w:rFonts w:ascii="Segoe UI" w:hAnsi="Segoe UI" w:cs="Segoe UI"/>
      <w:sz w:val="18"/>
      <w:szCs w:val="18"/>
    </w:rPr>
  </w:style>
  <w:style w:type="character" w:styleId="a8">
    <w:name w:val="Hyperlink"/>
    <w:rsid w:val="006162C5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.taseev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adm-dzergin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&#1090;&#1088;&#1089;&#1076;.&#1088;&#1092;" TargetMode="External"/><Relationship Id="rId5" Type="http://schemas.openxmlformats.org/officeDocument/2006/relationships/hyperlink" Target="consultantplus://offline/ref=DF10D4081CBAE1EEAD24B726D557AD069838F55220FEB97552ADB26975F688A7BDGAMFJ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</cp:revision>
  <cp:lastPrinted>2025-12-30T09:32:00Z</cp:lastPrinted>
  <dcterms:created xsi:type="dcterms:W3CDTF">2025-12-29T03:20:00Z</dcterms:created>
  <dcterms:modified xsi:type="dcterms:W3CDTF">2025-12-30T09:32:00Z</dcterms:modified>
</cp:coreProperties>
</file>